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overflowPunct w:val="true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overflowPunct w:val="true"/>
        <w:jc w:val="both"/>
        <w:rPr>
          <w:rFonts w:cs="Arial" w:ascii="Arial" w:hAnsi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>Praha 15. března 2020</w:t>
      </w:r>
    </w:p>
    <w:p>
      <w:pPr>
        <w:pStyle w:val="Normal"/>
        <w:overflowPunct w:val="true"/>
        <w:ind w:left="5664" w:right="0" w:firstLine="708"/>
        <w:jc w:val="both"/>
        <w:rPr>
          <w:rFonts w:cs="Arial" w:ascii="Arial" w:hAnsi="Arial"/>
        </w:rPr>
      </w:pPr>
      <w:r>
        <w:rPr>
          <w:rFonts w:cs="Arial" w:ascii="Arial" w:hAnsi="Arial"/>
        </w:rPr>
        <w:t>Počet listů: 3</w:t>
      </w:r>
    </w:p>
    <w:p>
      <w:pPr>
        <w:pStyle w:val="Normal"/>
        <w:overflowPunct w:val="true"/>
        <w:ind w:left="5664" w:right="0" w:firstLine="708"/>
        <w:jc w:val="both"/>
        <w:rPr>
          <w:rFonts w:cs="Arial" w:ascii="Arial" w:hAnsi="Arial"/>
        </w:rPr>
      </w:pPr>
      <w:r>
        <w:rPr>
          <w:rFonts w:cs="Arial" w:ascii="Arial" w:hAnsi="Arial"/>
        </w:rPr>
        <w:t>Přílohy: 1/3</w:t>
      </w:r>
    </w:p>
    <w:p>
      <w:pPr>
        <w:pStyle w:val="Normal"/>
        <w:overflowPunct w:val="true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Opatření obecné povahy</w:t>
      </w:r>
    </w:p>
    <w:p>
      <w:pPr>
        <w:pStyle w:val="Normal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 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dočasně znovu zavádí ochranu vnitřních hranic České republiky,</w: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a to v období od 16. března 2020 00:00 do 4. dubna 2020 23:59 na pozemní hranici se Spolkovou republikou Německo a Rakouskou republikou a vzdušné hranici. 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I.</w:t>
      </w:r>
    </w:p>
    <w:p>
      <w:pPr>
        <w:pStyle w:val="ListParagraph"/>
        <w:numPr>
          <w:ilvl w:val="0"/>
          <w:numId w:val="1"/>
        </w:numPr>
        <w:spacing w:before="0" w:after="120"/>
        <w:ind w:left="426" w:right="0" w:hanging="360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Policie České republiky bude provádět kontroly po celé délce vyjmenovaných úseků vnitřních hranic České republiky flexibilním způsobem přiměřeným aktuální hrozbě v závislosti na vývoji situace. </w:t>
      </w:r>
    </w:p>
    <w:p>
      <w:pPr>
        <w:pStyle w:val="ListParagraph"/>
        <w:numPr>
          <w:ilvl w:val="0"/>
          <w:numId w:val="1"/>
        </w:numPr>
        <w:spacing w:before="0" w:after="120"/>
        <w:ind w:left="426" w:right="0" w:hanging="360"/>
        <w:jc w:val="both"/>
        <w:rPr>
          <w:rFonts w:cs="Arial" w:ascii="Arial" w:hAnsi="Arial"/>
        </w:rPr>
      </w:pPr>
      <w:r>
        <w:rPr>
          <w:rFonts w:cs="Arial" w:ascii="Arial" w:hAnsi="Arial"/>
        </w:rPr>
        <w:t>Vnitřní hranice lze překračovat pouze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v místech uvedených v části 1 přílohy tohoto opatření obecné povahy, a to bez časového omezení a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v dalších místech uvedených v části 2 přílohy tohoto opatření obecné povahy, a to v době od 5:00 do 23:00, pokud se jedná o nákladní silniční dopravu při dodržení dopravních omezení, osoby prokazatelně pravidelně překračující vnitřní hranice, zejména přeshraniční pracovníky pracující ve vzdálenosti do 100 km od státní hranice České republiky a další osoby, které prokáží důvody zvláštního zřetele.</w:t>
      </w:r>
    </w:p>
    <w:p>
      <w:pPr>
        <w:pStyle w:val="ListParagraph"/>
        <w:numPr>
          <w:ilvl w:val="0"/>
          <w:numId w:val="1"/>
        </w:numPr>
        <w:spacing w:before="0" w:after="120"/>
        <w:ind w:left="426" w:right="0" w:hanging="360"/>
        <w:jc w:val="both"/>
        <w:rPr>
          <w:rFonts w:cs="Arial" w:ascii="Arial" w:hAnsi="Arial"/>
        </w:rPr>
      </w:pPr>
      <w:r>
        <w:rPr>
          <w:rFonts w:cs="Arial" w:ascii="Arial" w:hAnsi="Arial"/>
        </w:rPr>
        <w:t>Omezení uvedená v odst. 2 se nevztahují na:</w:t>
      </w:r>
    </w:p>
    <w:p>
      <w:pPr>
        <w:pStyle w:val="ListParagraph"/>
        <w:numPr>
          <w:ilvl w:val="0"/>
          <w:numId w:val="3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integrovaný záchranný systém, jehož režim překračování státních hranic je upraven mezinárodní smlouvou uzavřenou mezi Českou republikou a sousedním státem,</w:t>
      </w:r>
    </w:p>
    <w:p>
      <w:pPr>
        <w:pStyle w:val="ListParagraph"/>
        <w:numPr>
          <w:ilvl w:val="0"/>
          <w:numId w:val="3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osoby v případě nepředvídané mimořádné situace,</w:t>
      </w:r>
    </w:p>
    <w:p>
      <w:pPr>
        <w:pStyle w:val="ListParagraph"/>
        <w:numPr>
          <w:ilvl w:val="0"/>
          <w:numId w:val="3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dopravce v souladu s body II. 4., II. 5. a III. usnesení vlády ze dne 12. března 2020 č. 200,</w:t>
      </w:r>
    </w:p>
    <w:p>
      <w:pPr>
        <w:pStyle w:val="ListParagraph"/>
        <w:numPr>
          <w:ilvl w:val="0"/>
          <w:numId w:val="3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nákladní leteckou, nákladní železniční a nákladní lodní dopravu a </w:t>
      </w:r>
    </w:p>
    <w:p>
      <w:pPr>
        <w:pStyle w:val="ListParagraph"/>
        <w:numPr>
          <w:ilvl w:val="0"/>
          <w:numId w:val="3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>
      <w:pPr>
        <w:pStyle w:val="Normal"/>
        <w:rPr>
          <w:rFonts w:cs="StempelGaramondLTPro-Roman" w:ascii="StempelGaramondLTPro-Roman" w:hAnsi="StempelGaramondLTPro-Roman"/>
          <w:sz w:val="20"/>
          <w:szCs w:val="20"/>
          <w:lang w:eastAsia="en-US"/>
        </w:rPr>
      </w:pPr>
      <w:r>
        <w:rPr>
          <w:rFonts w:cs="StempelGaramondLTPro-Roman" w:ascii="StempelGaramondLTPro-Roman" w:hAnsi="StempelGaramondLTPro-Roman"/>
          <w:sz w:val="20"/>
          <w:szCs w:val="20"/>
          <w:lang w:eastAsia="en-US"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II.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Toto opatření obecné povahy ruší mimořádné opatření Ministerstva vnitra č. j. MV- 48168-2/OAM-2020 ze dne 13. března 2020.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StempelGaramondLTPro-Bold" w:ascii="StempelGaramondLTPro-Bold" w:hAnsi="StempelGaramondLTPro-Bold"/>
          <w:b/>
          <w:bCs/>
          <w:sz w:val="20"/>
          <w:szCs w:val="20"/>
          <w:lang w:eastAsia="en-US"/>
        </w:rPr>
      </w:pPr>
      <w:r>
        <w:rPr>
          <w:rFonts w:cs="StempelGaramondLTPro-Bold" w:ascii="StempelGaramondLTPro-Bold" w:hAnsi="StempelGaramondLTPro-Bold"/>
          <w:b/>
          <w:bCs/>
          <w:sz w:val="20"/>
          <w:szCs w:val="20"/>
          <w:lang w:eastAsia="en-US"/>
        </w:rPr>
      </w:r>
    </w:p>
    <w:p>
      <w:pPr>
        <w:pStyle w:val="Normal"/>
        <w:jc w:val="center"/>
        <w:rPr>
          <w:rFonts w:cs="Arial" w:ascii="Arial" w:hAnsi="Arial"/>
          <w:b/>
          <w:bCs/>
          <w:szCs w:val="20"/>
          <w:lang w:eastAsia="en-US"/>
        </w:rPr>
      </w:pPr>
      <w:r>
        <w:rPr>
          <w:rFonts w:cs="Arial" w:ascii="Arial" w:hAnsi="Arial"/>
          <w:b/>
          <w:bCs/>
          <w:szCs w:val="20"/>
          <w:lang w:eastAsia="en-US"/>
        </w:rPr>
        <w:t>III.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Toto opatření obecné povahy nabývá účinnosti 16. března 2020 00:00 a pozbývá platnosti 4. dubna 2020 23:59.</w:t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Odůvodnění</w: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 xml:space="preserve">V souvislosti </w:t>
      </w:r>
      <w:r>
        <w:rPr>
          <w:rFonts w:cs="Arial" w:ascii="Arial" w:hAnsi="Arial"/>
        </w:rPr>
        <w:t xml:space="preserve">s rozšířením onemocnění COVID-19 způsobeným novým  koronavirem SARS-CoV-2 </w:t>
      </w:r>
      <w:r>
        <w:rPr>
          <w:rFonts w:cs="Arial" w:ascii="Arial" w:hAnsi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vnitřních hranic České republiky č. j. MV-48168-1/OAM-2020, které bylo dne 13. března 2020 nahrazeno mimořádným opatřením č. j. MV-48168-2/OAM-2020.</w:t>
      </w:r>
    </w:p>
    <w:p>
      <w:pPr>
        <w:pStyle w:val="Normal"/>
        <w:spacing w:before="0" w:after="120"/>
        <w:jc w:val="both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>Vzledem k přetrvávající závažné hrozbě pro veřejný pořádek a vnitřní bezpečnost České republiky vyplývající z nepříznivého vývoje epidemiologické situace vláda rozhodla v souladu s čl. 28 odst. 3 Schengenského hraničního kodexu a § 11 odst. 1 zákona o ochraně hranic o prodloužení dočasného znovuzavední ochrany vnitřních hranic České republiky, a to do 4. dubna 2020. V souvislosti s tímto vláda současně  ruší mimořádné opatření Ministerstva vnitra MV-48168-2/OAM-2020 v souladu s § 11 odst. 4 zákona o ochraně hranic.</w:t>
      </w:r>
    </w:p>
    <w:p>
      <w:pPr>
        <w:pStyle w:val="Normal"/>
        <w:spacing w:before="120" w:after="120"/>
        <w:jc w:val="both"/>
        <w:rPr>
          <w:rFonts w:cs="Arial" w:ascii="Arial" w:hAnsi="Arial"/>
          <w:bCs/>
        </w:rPr>
      </w:pPr>
      <w:r>
        <w:rPr>
          <w:rFonts w:cs="Arial" w:ascii="Arial" w:hAnsi="Arial"/>
          <w:bCs/>
        </w:rPr>
        <w:t>Cílem tohoto opatření je zabránit narušování v</w:t>
      </w:r>
      <w:bookmarkStart w:id="0" w:name="_GoBack"/>
      <w:bookmarkEnd w:id="0"/>
      <w:r>
        <w:rPr>
          <w:rFonts w:cs="Arial" w:ascii="Arial" w:hAnsi="Arial"/>
          <w:bCs/>
        </w:rPr>
        <w:t xml:space="preserve">eřejného pořádku v důsledku nekontrolovaného pohybu osob podléhajících mimořádným opatřením Ministerstva zdravotnictví vydaným v souvislosti s nepříznivým vývojem epidemiologické situace. </w:t>
      </w:r>
    </w:p>
    <w:p>
      <w:pPr>
        <w:pStyle w:val="Normal"/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Kontroly budou prováděny po celé délce vyjmenovaných úseků vnitřních hranic, a to flexibilním způsobem přiměřeným aktuální hrozbě v závislosti na vývoji situace.</w:t>
      </w:r>
    </w:p>
    <w:p>
      <w:pPr>
        <w:pStyle w:val="Normal"/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Vnitřní hranice lze překračovat pouze v místech stanovených v části 1 přílohy tohoto opatření, a to bez časového omezení. Nákladní silniční doprava při dodržení dopravních omezení, osoby prokazatelně pravidelně překračující vnitřní hranice, zejména přeshraniční pracovníci pracující ve vzdálenosti do 100 km od státní hranice České republiky a další osoby, které prokáží důvody zvláštního zřetele, mohou překračovat také v dalších místech uvedených v části 2 přílohy tohoto opatření obecné povahy, a to v době od 5:00 do 23:00. Stanovená místa jsou převzata ze sdělení Ministerstva vnitra č. 298/2019 Sb., o vyhlášení seznamu hraničních přechodů a seznamů přeshraničních propojení, a to včetně uvedení hraničního úseku/hraničního znaku.</w:t>
      </w:r>
    </w:p>
    <w:p>
      <w:pPr>
        <w:pStyle w:val="Normal"/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Výše uvedená povinnost se nevztahuje na  vybrané kategorie osob, u nichž by bylo omezení překračování vnitřních hranic nepřiměřené a v některých případech by odporovalo veřejnému zájmu. Jedná se o: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integrovaný záchranný systém, jehož režim překračování státních hranic je upraven mezinárodní smlouvou uzavřenou mezi Českou republikou a sousedním státem,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osoby v případě nepředvídané mimořádné situace,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dopravce v souladu s body II. 4., II. 5. a III. usnesení vlády ze dne 12. března 2020 č. 200,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 xml:space="preserve">nákladní leteckou, nákladní železniční a nákladní lodní dopravu a 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>
          <w:rFonts w:cs="Arial" w:ascii="Arial" w:hAnsi="Arial"/>
        </w:rPr>
      </w:pPr>
      <w:r>
        <w:rPr>
          <w:rFonts w:cs="Arial" w:ascii="Arial" w:hAnsi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cs="Arial" w:ascii="Arial" w:hAnsi="Arial"/>
        </w:rPr>
      </w:pPr>
      <w:r>
        <w:rPr>
          <w:rFonts w:cs="Arial" w:ascii="Arial" w:hAnsi="Arial"/>
        </w:rPr>
        <w:t>Úseky, na kterých budou prováděny kontroly, jejich intenzita a zacílení byly zvoleny s ohledem na princip přiměřenosti tak, aby omezení plynulosti přeshraničního provozu bylo co nejmenší.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cs="Arial" w:ascii="Arial" w:hAnsi="Arial"/>
          <w:b/>
        </w:rPr>
      </w:pPr>
      <w:r>
        <w:rPr>
          <w:rFonts w:cs="Arial" w:ascii="Arial" w:hAnsi="Arial"/>
          <w:b/>
        </w:rPr>
        <w:t>Poučení</w: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Odsazentlatextu"/>
        <w:ind w:left="0" w:right="0" w:hanging="0"/>
        <w:rPr>
          <w:rFonts w:cs="Arial" w:ascii="Arial" w:hAnsi="Arial"/>
        </w:rPr>
      </w:pPr>
      <w:r>
        <w:rPr>
          <w:rFonts w:cs="Arial" w:ascii="Arial" w:hAnsi="Arial"/>
        </w:rPr>
        <w:t>Proti tomuto opatření podle § 173 odst. 2 správního řádu nelze podat opravný prostředek.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tbl>
      <w:tblPr>
        <w:jc w:val="left"/>
        <w:tblInd w:w="460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119"/>
      </w:tblGrid>
      <w:tr>
        <w:trPr>
          <w:cantSplit w:val="false"/>
        </w:trPr>
        <w:tc>
          <w:tcPr>
            <w:tcW w:w="3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b/>
              </w:rPr>
            </w:pPr>
            <w:r>
              <w:rPr>
                <w:rFonts w:cs="Arial" w:ascii="Arial" w:hAnsi="Arial"/>
                <w:b/>
              </w:rPr>
              <w:t>Ing. Andrej Babiš</w:t>
            </w:r>
          </w:p>
        </w:tc>
      </w:tr>
      <w:tr>
        <w:trPr>
          <w:cantSplit w:val="false"/>
        </w:trPr>
        <w:tc>
          <w:tcPr>
            <w:tcW w:w="3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adpis2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předseda vlády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  <w:r>
        <w:pict>
          <v:rect fillcolor="#FFFFFF" style="position:absolute;width:6.75pt;height:13.8pt;mso-wrap-distance-left:-0.05pt;mso-wrap-distance-right:-0.05pt;mso-wrap-distance-top:0pt;mso-wrap-distance-bottom:0pt;margin-top:0.05pt;margin-left:223.4pt">
            <v:fill opacity="0f"/>
            <v:textbox inset="0in,0in,0in,0in">
              <w:txbxContent>
                <w:p>
                  <w:pPr>
                    <w:pStyle w:val="Zpat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fldChar w:fldCharType="begin"/>
                  </w:r>
                  <w:r>
                    <w:instrText> PAGE </w:instrText>
                  </w:r>
                  <w:r>
                    <w:fldChar w:fldCharType="separate"/>
                  </w:r>
                  <w:r>
                    <w:t>3</w:t>
                  </w:r>
                  <w:r>
                    <w:fldChar w:fldCharType="end"/>
                  </w:r>
                </w:p>
              </w:txbxContent>
            </v:textbox>
            <w10:wrap type="square" side="largest"/>
          </v:rect>
        </w:pic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276" w:footer="709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tempelGaramondLTPro-Roman">
    <w:charset w:val="ee"/>
    <w:family w:val="roman"/>
    <w:pitch w:val="variable"/>
  </w:font>
  <w:font w:name="StempelGaramondLTPro-Bol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pat"/>
      <w:jc w:val="center"/>
      <w:rPr>
        <w:sz w:val="18"/>
        <w:szCs w:val="18"/>
      </w:rPr>
    </w:pPr>
    <w:r>
      <w:rPr>
        <w:sz w:val="18"/>
        <w:szCs w:val="18"/>
      </w:rPr>
    </w:r>
    <w:r>
      <w:pict>
        <v:rect fillcolor="#FFFFFF" style="position:absolute;width:5.05pt;height:11.55pt;mso-wrap-distance-left:-0.05pt;mso-wrap-distance-right:-0.05pt;mso-wrap-distance-top:0pt;mso-wrap-distance-bottom:0pt;margin-top:0.05pt;margin-left:224.25pt">
          <v:fill opacity="0f"/>
          <v:textbox inset="0in,0in,0in,0in">
            <w:txbxContent>
              <w:p>
                <w:pPr>
                  <w:pStyle w:val="Zpat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Pagenumber"/>
                    <w:rFonts w:cs="Times New Roman" w:ascii="Times New Roman" w:hAnsi="Times New Roman"/>
                    <w:sz w:val="20"/>
                  </w:rPr>
                </w:pPr>
                <w:r>
                  <w:rPr>
                    <w:rStyle w:val="Pagenumber"/>
                    <w:rFonts w:cs="Times New Roman" w:ascii="Times New Roman" w:hAnsi="Times New Roman"/>
                    <w:sz w:val="20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hlav"/>
      <w:tabs>
        <w:tab w:val="right" w:pos="9071" w:leader="none"/>
      </w:tabs>
      <w:ind w:left="8222" w:right="0" w:hanging="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0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uiPriority="0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uiPriority="0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uiPriority="0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325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paragraph" w:styleId="Nadpis2">
    <w:name w:val="Nadpis 2"/>
    <w:qFormat/>
    <w:link w:val="Nadpis2Char"/>
    <w:rsid w:val="0004559d"/>
    <w:basedOn w:val="Normal"/>
    <w:pPr>
      <w:keepNext/>
      <w:outlineLvl w:val="1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hlavChar" w:customStyle="1">
    <w:name w:val="Záhlaví Char"/>
    <w:link w:val="Zhlav"/>
    <w:rsid w:val="00632538"/>
    <w:basedOn w:val="DefaultParagraphFont"/>
    <w:rPr>
      <w:rFonts w:ascii="Arial" w:hAnsi="Arial" w:eastAsia="Times New Roman" w:cs="Arial"/>
      <w:sz w:val="24"/>
      <w:szCs w:val="24"/>
      <w:lang w:eastAsia="cs-CZ"/>
    </w:rPr>
  </w:style>
  <w:style w:type="character" w:styleId="ZpatChar" w:customStyle="1">
    <w:name w:val="Zápatí Char"/>
    <w:link w:val="Zpat"/>
    <w:rsid w:val="00632538"/>
    <w:basedOn w:val="DefaultParagraphFont"/>
    <w:rPr>
      <w:rFonts w:ascii="Arial" w:hAnsi="Arial" w:eastAsia="Times New Roman" w:cs="Arial"/>
      <w:sz w:val="24"/>
      <w:szCs w:val="24"/>
      <w:lang w:eastAsia="cs-CZ"/>
    </w:rPr>
  </w:style>
  <w:style w:type="character" w:styleId="Pagenumber">
    <w:name w:val="page number"/>
    <w:rsid w:val="00632538"/>
    <w:basedOn w:val="DefaultParagraphFont"/>
    <w:rPr/>
  </w:style>
  <w:style w:type="character" w:styleId="TextbublinyChar" w:customStyle="1">
    <w:name w:val="Text bubliny Char"/>
    <w:uiPriority w:val="99"/>
    <w:semiHidden/>
    <w:link w:val="Textbubliny"/>
    <w:rsid w:val="00632538"/>
    <w:basedOn w:val="DefaultParagraphFont"/>
    <w:rPr>
      <w:rFonts w:ascii="Tahoma" w:hAnsi="Tahoma" w:eastAsia="Times New Roman" w:cs="Tahoma"/>
      <w:sz w:val="16"/>
      <w:szCs w:val="16"/>
      <w:lang w:eastAsia="cs-CZ"/>
    </w:rPr>
  </w:style>
  <w:style w:type="character" w:styleId="Nadpis2Char" w:customStyle="1">
    <w:name w:val="Nadpis 2 Char"/>
    <w:link w:val="Nadpis2"/>
    <w:rsid w:val="0004559d"/>
    <w:basedOn w:val="DefaultParagraphFont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NzevChar" w:customStyle="1">
    <w:name w:val="Název Char"/>
    <w:link w:val="Nzev"/>
    <w:rsid w:val="0004559d"/>
    <w:basedOn w:val="DefaultParagraphFont"/>
    <w:rPr>
      <w:rFonts w:ascii="Times New Roman" w:hAnsi="Times New Roman" w:eastAsia="Times New Roman" w:cs="Times New Roman"/>
      <w:sz w:val="40"/>
      <w:szCs w:val="20"/>
      <w:lang w:eastAsia="cs-CZ"/>
    </w:rPr>
  </w:style>
  <w:style w:type="character" w:styleId="PodnadpisChar" w:customStyle="1">
    <w:name w:val="Podnadpis Char"/>
    <w:link w:val="Podnadpis"/>
    <w:rsid w:val="0004559d"/>
    <w:basedOn w:val="DefaultParagraphFont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odsazenChar" w:customStyle="1">
    <w:name w:val="Základní text odsazený Char"/>
    <w:link w:val="Zkladntextodsazen"/>
    <w:rsid w:val="0004559d"/>
    <w:basedOn w:val="DefaultParagraphFont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1">
    <w:name w:val="Základní text Char"/>
    <w:link w:val="Zkladntext"/>
    <w:rsid w:val="0004559d"/>
    <w:basedOn w:val="DefaultParagraphFont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uiPriority w:val="99"/>
    <w:semiHidden/>
    <w:unhideWhenUsed/>
    <w:rsid w:val="00bd4c90"/>
    <w:basedOn w:val="DefaultParagraphFont"/>
    <w:rPr>
      <w:color w:val="0000FF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unhideWhenUsed/>
    <w:rsid w:val="006f7bb1"/>
    <w:basedOn w:val="DefaultParagraphFont"/>
    <w:rPr>
      <w:sz w:val="16"/>
      <w:szCs w:val="16"/>
    </w:rPr>
  </w:style>
  <w:style w:type="character" w:styleId="TextkomenteChar" w:customStyle="1">
    <w:name w:val="Text komentáře Char"/>
    <w:uiPriority w:val="99"/>
    <w:link w:val="Textkomente"/>
    <w:rsid w:val="006f7bb1"/>
    <w:basedOn w:val="DefaultParagraphFont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uiPriority w:val="99"/>
    <w:semiHidden/>
    <w:link w:val="Pedmtkomente"/>
    <w:rsid w:val="006f7bb1"/>
    <w:basedOn w:val="TextkomenteChar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TextBoldChar" w:customStyle="1">
    <w:name w:val="TextBold Char"/>
    <w:link w:val="TextBold"/>
    <w:rsid w:val="00a33ca1"/>
    <w:rPr>
      <w:rFonts w:ascii="Arial" w:hAnsi="Arial" w:eastAsia="Times New Roman" w:cs="Arial"/>
      <w:b/>
      <w:szCs w:val="24"/>
      <w:lang w:eastAsia="cs-CZ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Arial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link w:val="ZkladntextChar"/>
    <w:rsid w:val="0004559d"/>
    <w:basedOn w:val="Normal"/>
    <w:pPr>
      <w:spacing w:lineRule="auto" w:line="288" w:before="0" w:after="12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Zhlav">
    <w:name w:val="Záhlaví"/>
    <w:link w:val="ZhlavChar"/>
    <w:rsid w:val="00632538"/>
    <w:basedOn w:val="Normal"/>
    <w:pPr>
      <w:tabs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Zpat">
    <w:name w:val="Zápatí"/>
    <w:link w:val="ZpatChar"/>
    <w:rsid w:val="00632538"/>
    <w:basedOn w:val="Normal"/>
    <w:pPr>
      <w:tabs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Text" w:customStyle="1">
    <w:name w:val="Text"/>
    <w:rsid w:val="00632538"/>
    <w:basedOn w:val="Normal"/>
    <w:pPr/>
    <w:rPr>
      <w:rFonts w:ascii="Arial" w:hAnsi="Arial" w:cs="Arial"/>
    </w:rPr>
  </w:style>
  <w:style w:type="paragraph" w:styleId="BalloonText">
    <w:name w:val="Balloon Text"/>
    <w:uiPriority w:val="99"/>
    <w:semiHidden/>
    <w:unhideWhenUsed/>
    <w:link w:val="TextbublinyChar"/>
    <w:rsid w:val="00632538"/>
    <w:basedOn w:val="Normal"/>
    <w:pPr/>
    <w:rPr>
      <w:rFonts w:ascii="Tahoma" w:hAnsi="Tahoma" w:cs="Tahoma"/>
      <w:sz w:val="16"/>
      <w:szCs w:val="16"/>
    </w:rPr>
  </w:style>
  <w:style w:type="paragraph" w:styleId="Nzev">
    <w:name w:val="Název"/>
    <w:qFormat/>
    <w:link w:val="NzevChar"/>
    <w:rsid w:val="0004559d"/>
    <w:basedOn w:val="Normal"/>
    <w:pPr>
      <w:jc w:val="center"/>
    </w:pPr>
    <w:rPr>
      <w:sz w:val="40"/>
      <w:szCs w:val="20"/>
    </w:rPr>
  </w:style>
  <w:style w:type="paragraph" w:styleId="Podtitul">
    <w:name w:val="Podtitul"/>
    <w:qFormat/>
    <w:link w:val="PodnadpisChar"/>
    <w:rsid w:val="0004559d"/>
    <w:basedOn w:val="Normal"/>
    <w:pPr>
      <w:jc w:val="center"/>
    </w:pPr>
    <w:rPr>
      <w:szCs w:val="20"/>
    </w:rPr>
  </w:style>
  <w:style w:type="paragraph" w:styleId="Odsazentlatextu">
    <w:name w:val="Odsazení těla textu"/>
    <w:link w:val="ZkladntextodsazenChar"/>
    <w:rsid w:val="0004559d"/>
    <w:basedOn w:val="Normal"/>
    <w:pPr>
      <w:overflowPunct w:val="true"/>
      <w:ind w:left="0" w:right="0" w:firstLine="709"/>
      <w:jc w:val="both"/>
    </w:pPr>
    <w:rPr/>
  </w:style>
  <w:style w:type="paragraph" w:styleId="Titledocfirst" w:customStyle="1">
    <w:name w:val="title-doc-first"/>
    <w:rsid w:val="00bd4c90"/>
    <w:basedOn w:val="Normal"/>
    <w:pPr>
      <w:spacing w:before="120" w:after="0"/>
      <w:jc w:val="center"/>
    </w:pPr>
    <w:rPr>
      <w:b/>
      <w:bCs/>
    </w:rPr>
  </w:style>
  <w:style w:type="paragraph" w:styleId="Titledoclast" w:customStyle="1">
    <w:name w:val="title-doc-last"/>
    <w:rsid w:val="00bd4c90"/>
    <w:basedOn w:val="Normal"/>
    <w:pPr>
      <w:spacing w:before="120" w:after="0"/>
      <w:jc w:val="center"/>
    </w:pPr>
    <w:rPr/>
  </w:style>
  <w:style w:type="paragraph" w:styleId="Annotationtext">
    <w:name w:val="annotation text"/>
    <w:uiPriority w:val="99"/>
    <w:unhideWhenUsed/>
    <w:link w:val="TextkomenteChar"/>
    <w:rsid w:val="006f7bb1"/>
    <w:basedOn w:val="Normal"/>
    <w:pPr/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PedmtkomenteChar"/>
    <w:rsid w:val="006f7bb1"/>
    <w:basedOn w:val="Annotationtext"/>
    <w:pPr/>
    <w:rPr>
      <w:b/>
      <w:bCs/>
    </w:rPr>
  </w:style>
  <w:style w:type="paragraph" w:styleId="TextBold" w:customStyle="1">
    <w:name w:val="TextBold"/>
    <w:link w:val="TextBoldChar"/>
    <w:rsid w:val="00a33ca1"/>
    <w:basedOn w:val="Normal"/>
    <w:pPr>
      <w:jc w:val="both"/>
    </w:pPr>
    <w:rPr>
      <w:rFonts w:ascii="Arial" w:hAnsi="Arial" w:cs="Arial"/>
      <w:b/>
      <w:sz w:val="22"/>
    </w:rPr>
  </w:style>
  <w:style w:type="paragraph" w:styleId="ListParagraph">
    <w:name w:val="List Paragraph"/>
    <w:uiPriority w:val="34"/>
    <w:qFormat/>
    <w:rsid w:val="00ee2140"/>
    <w:basedOn w:val="Normal"/>
    <w:pPr>
      <w:spacing w:before="0" w:after="0"/>
      <w:ind w:left="720" w:right="0" w:hanging="0"/>
      <w:contextualSpacing/>
    </w:pPr>
    <w:rPr/>
  </w:style>
  <w:style w:type="paragraph" w:styleId="L1" w:customStyle="1">
    <w:name w:val="l1"/>
    <w:rsid w:val="00487dc5"/>
    <w:basedOn w:val="Normal"/>
    <w:pPr>
      <w:spacing w:before="0" w:after="280"/>
    </w:pPr>
    <w:rPr/>
  </w:style>
  <w:style w:type="paragraph" w:styleId="Obsahrmce">
    <w:name w:val="Obsah rám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546C00-FC42-4A1B-A49E-F2B26BF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2017-01-17T14:13:00Z</dcterms:created>
  <dc:creator>MVCR</dc:creator>
  <dc:language>cs-CZ</dc:language>
  <cp:lastModifiedBy>MVCR\martinui</cp:lastModifiedBy>
  <dcterms:modified xsi:type="dcterms:W3CDTF">2020-03-15T11:56:00Z</dcterms:modified>
  <cp:revision>90</cp:revision>
</cp:coreProperties>
</file>