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u w:val="single"/>
        </w:rPr>
      </w:pPr>
      <w:r>
        <w:rPr>
          <w:u w:val="single"/>
        </w:rPr>
        <w:t>Obec Bor u Skutče, Bor u Skutče čp. 35, 539 44 Proseč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Záměr pronájmu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Záměr obce Bor u Skutče pronajmout prostory dle ustanovení § 39 odst. 1 zákona č. 128/2000 Sb. o obcích (obecní zřízení).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Obecní úřad Bor u Skutče sděluje, že Obec Bor u Skutče má záměr pronajmout nebytové prostory kiosku u koupaliště za účelem provozování občerstvení. Součástí předmětu nájmu je i plocha přístřešku k posezení. Vymezení okolních prostor bude součástí nájemní smlouvy. Předpokládaný termín zahájení pronájmu – 1. 7. 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Náležitosti nabídky: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finanční podmínky pronájmu – nabídka výše nájemného, minimální cena nájmu stanovena na 5 000,-  Kč/měsíc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úklid okolních prostorů, </w:t>
      </w:r>
      <w:r>
        <w:rPr/>
        <w:t>odvoz odpadků (smlouva s TS Hlinsko)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Nabídky k záměru mohou být písemně uplatněny nejpozději do 30. 4. 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Nabídka k pronájmu musí být písemná.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 uplynutí lhůty zveřejnění tohoto záměru bude návrh na uzavření nájemní smlouvy na dobu určitou předložen vítěznému nájemci s termínem zahájení nájmu nejdříve od 1. 7. 2019 na dobu dvou měsíců nebo dle dohody.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Nájemní smlouva s nájemcem bude předložena k projednání a schválení Zastupitelstvu obce Bor u Skutče dne 7. 5. 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Obec Bor si vyhrazuje právo odmítnutí nabídek a nevybrat žádného zájemce.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Bor u Skutče  3. 4. 2019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Jiří Mihulka, starosta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1d3169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uiPriority w:val="99"/>
    <w:semiHidden/>
    <w:link w:val="Textbubliny"/>
    <w:rsid w:val="00f84aed"/>
    <w:basedOn w:val="DefaultParagraphFont"/>
    <w:rPr>
      <w:rFonts w:ascii="Tahoma" w:hAnsi="Tahoma"/>
      <w:sz w:val="16"/>
      <w:szCs w:val="14"/>
    </w:rPr>
  </w:style>
  <w:style w:type="paragraph" w:styleId="Nadpis" w:customStyle="1">
    <w:name w:val="Nadpis"/>
    <w:rsid w:val="001d3169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Tělo textu"/>
    <w:rsid w:val="001d3169"/>
    <w:basedOn w:val="Normal"/>
    <w:pPr>
      <w:spacing w:lineRule="auto" w:line="288" w:before="0" w:after="140"/>
    </w:pPr>
    <w:rPr/>
  </w:style>
  <w:style w:type="paragraph" w:styleId="Seznam">
    <w:name w:val="Seznam"/>
    <w:rsid w:val="001d3169"/>
    <w:basedOn w:val="Tlotextu"/>
    <w:pPr/>
    <w:rPr>
      <w:rFonts w:cs="Mangal"/>
    </w:rPr>
  </w:style>
  <w:style w:type="paragraph" w:styleId="Popisek" w:customStyle="1">
    <w:name w:val="Popisek"/>
    <w:rsid w:val="001d3169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rsid w:val="001d3169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16715b"/>
    <w:basedOn w:val="Normal"/>
    <w:pPr>
      <w:spacing w:before="0" w:after="0"/>
      <w:ind w:left="720" w:right="0" w:hanging="0"/>
      <w:contextualSpacing/>
    </w:pPr>
    <w:rPr>
      <w:szCs w:val="21"/>
    </w:rPr>
  </w:style>
  <w:style w:type="paragraph" w:styleId="BalloonText">
    <w:name w:val="Balloon Text"/>
    <w:uiPriority w:val="99"/>
    <w:semiHidden/>
    <w:unhideWhenUsed/>
    <w:link w:val="TextbublinyChar"/>
    <w:rsid w:val="00f84aed"/>
    <w:basedOn w:val="Normal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2019-04-03T13:37:00Z</dcterms:created>
  <dc:language>cs-CZ</dc:language>
  <cp:lastModifiedBy>Mihulka</cp:lastModifiedBy>
  <cp:lastPrinted>2019-04-03T14:15:00Z</cp:lastPrinted>
  <dcterms:modified xsi:type="dcterms:W3CDTF">2019-04-03T14:15:00Z</dcterms:modified>
  <cp:revision>1</cp:revision>
</cp:coreProperties>
</file>